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A22757" w14:paraId="7B5EB8F0" w14:textId="77777777" w:rsidTr="00D139AB">
        <w:tc>
          <w:tcPr>
            <w:tcW w:w="4820" w:type="dxa"/>
          </w:tcPr>
          <w:p w14:paraId="6BB69931" w14:textId="4D99BE5C" w:rsidR="00161E7B" w:rsidRPr="00A22757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8E65C2">
              <w:rPr>
                <w:rFonts w:ascii="Times New Roman" w:hAnsi="Times New Roman" w:cs="Times New Roman"/>
                <w:sz w:val="24"/>
                <w:szCs w:val="24"/>
              </w:rPr>
              <w:t>26.2021-</w:t>
            </w:r>
            <w:r w:rsidR="00CA7781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  <w:r w:rsidR="00161E7B" w:rsidRPr="00A22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6498C53C" w:rsidR="00161E7B" w:rsidRPr="00A22757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C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81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8E65C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6212C58E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1B61A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1BAA7" w14:textId="178C071D" w:rsidR="00066F53" w:rsidRDefault="00066F53" w:rsidP="00066F53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</w:t>
      </w:r>
    </w:p>
    <w:p w14:paraId="6BF275BA" w14:textId="60ECD755" w:rsidR="00066F53" w:rsidRDefault="00066F53" w:rsidP="00066F53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WYBORZE NAJKORZYSTNIEJSZEJ OFERTY DOTYCZY ZADANIA NR 2</w:t>
      </w:r>
    </w:p>
    <w:p w14:paraId="4F9B5156" w14:textId="77777777" w:rsidR="00066F53" w:rsidRDefault="00066F53" w:rsidP="00066F53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8C3852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2021-10 wyposażenie sali rehabilitacyjnej dla zwierząt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. Nazwa zadania: 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Wyposażenie sali rehabilitacyjnej dla zwierząt w sprzęt rehabilitacyjny dla Schroniska dla Bezdomnych Zwierząt w Warszawie</w:t>
      </w:r>
    </w:p>
    <w:p w14:paraId="625960BA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0AF97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CFC89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1. Działając na podstawie art. 253 ust. 1 pkt. 1) Prawa zamówień publicznych zamawiający informuje, że w prowadzonym postępowaniu, wybrano do realizacji zamówienia najkorzystniejszą ofertę / oferty w zakresie następujących części zamówienia:</w:t>
      </w:r>
    </w:p>
    <w:p w14:paraId="7C30F4F3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1FEAB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Lista wybranych wykonawców</w:t>
      </w:r>
    </w:p>
    <w:p w14:paraId="0203D1A6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---------------------------------------------------------------------------</w:t>
      </w:r>
    </w:p>
    <w:p w14:paraId="678E7397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4C013849" w14:textId="2025A62D" w:rsidR="00066F53" w:rsidRPr="00066F53" w:rsidRDefault="00066F53" w:rsidP="00066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F53">
        <w:rPr>
          <w:rFonts w:ascii="Times New Roman" w:eastAsia="Calibri" w:hAnsi="Times New Roman" w:cs="Times New Roman"/>
          <w:b/>
          <w:bCs/>
          <w:sz w:val="24"/>
          <w:szCs w:val="24"/>
        </w:rPr>
        <w:t>RONOMED sp. z o.o. sp. k</w:t>
      </w:r>
    </w:p>
    <w:p w14:paraId="65D92D99" w14:textId="77777777" w:rsidR="00066F53" w:rsidRPr="00066F53" w:rsidRDefault="00066F53" w:rsidP="00066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F53">
        <w:rPr>
          <w:rFonts w:ascii="Times New Roman" w:eastAsia="Calibri" w:hAnsi="Times New Roman" w:cs="Times New Roman"/>
          <w:sz w:val="24"/>
          <w:szCs w:val="24"/>
        </w:rPr>
        <w:t>Ul. Przyjaźni 52/1U</w:t>
      </w:r>
    </w:p>
    <w:p w14:paraId="61023D06" w14:textId="27947EB6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eastAsia="Calibri" w:hAnsi="Times New Roman" w:cs="Times New Roman"/>
          <w:sz w:val="24"/>
          <w:szCs w:val="24"/>
        </w:rPr>
        <w:t>53-030 Wrocław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53-030 Wrocław</w:t>
      </w:r>
    </w:p>
    <w:p w14:paraId="6EFFC0FE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BB4E6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Uzasadnienie wyboru: </w:t>
      </w:r>
    </w:p>
    <w:p w14:paraId="4477D9A9" w14:textId="4E463C18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w zakresie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(zadania nr 2) 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>zamówienia wybran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zgodnie z art. 91 ust. 1 ustawy Pzp, na podstawie kryteriów oceny ofert określonych Specyfikacji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>amówienia. Ofert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otrzymał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 najwyższą liczbę punktów zgodnie ze wzorami opisanymi w Specyfikacji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amówienia. </w:t>
      </w:r>
    </w:p>
    <w:p w14:paraId="44E5F6C5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8BD41" w14:textId="0A6E6039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 prowadzonym postępowaniu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 zakresie zadania nr 2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złożono następujące oferty</w:t>
      </w:r>
    </w:p>
    <w:p w14:paraId="2CC150B7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---------------------------------------------------------------------------</w:t>
      </w:r>
    </w:p>
    <w:p w14:paraId="0F4237C1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2126"/>
        <w:gridCol w:w="1378"/>
        <w:gridCol w:w="1316"/>
        <w:gridCol w:w="1417"/>
        <w:gridCol w:w="1559"/>
      </w:tblGrid>
      <w:tr w:rsidR="00AE10FB" w:rsidRPr="007515D4" w14:paraId="7EBD70F6" w14:textId="77777777" w:rsidTr="00AE10FB">
        <w:tc>
          <w:tcPr>
            <w:tcW w:w="1271" w:type="dxa"/>
          </w:tcPr>
          <w:p w14:paraId="624C5531" w14:textId="77777777" w:rsidR="00AE10FB" w:rsidRPr="007515D4" w:rsidRDefault="00AE10FB" w:rsidP="00AE7763">
            <w:pPr>
              <w:spacing w:after="160" w:line="259" w:lineRule="auto"/>
              <w:rPr>
                <w:b/>
                <w:color w:val="000000"/>
                <w:sz w:val="16"/>
                <w:szCs w:val="16"/>
              </w:rPr>
            </w:pPr>
            <w:r w:rsidRPr="007515D4">
              <w:rPr>
                <w:b/>
                <w:color w:val="000000"/>
                <w:sz w:val="16"/>
                <w:szCs w:val="16"/>
              </w:rPr>
              <w:t>Nr zadania</w:t>
            </w:r>
          </w:p>
        </w:tc>
        <w:tc>
          <w:tcPr>
            <w:tcW w:w="2126" w:type="dxa"/>
          </w:tcPr>
          <w:p w14:paraId="256D1DA8" w14:textId="77777777" w:rsidR="00AE10FB" w:rsidRPr="007515D4" w:rsidRDefault="00AE10FB" w:rsidP="00AE7763">
            <w:pPr>
              <w:spacing w:after="160" w:line="259" w:lineRule="auto"/>
              <w:rPr>
                <w:b/>
                <w:color w:val="000000"/>
                <w:sz w:val="16"/>
                <w:szCs w:val="16"/>
              </w:rPr>
            </w:pPr>
            <w:r w:rsidRPr="007515D4">
              <w:rPr>
                <w:b/>
                <w:color w:val="000000"/>
                <w:sz w:val="16"/>
                <w:szCs w:val="16"/>
              </w:rPr>
              <w:t xml:space="preserve">Wykonawca </w:t>
            </w:r>
          </w:p>
        </w:tc>
        <w:tc>
          <w:tcPr>
            <w:tcW w:w="1378" w:type="dxa"/>
          </w:tcPr>
          <w:p w14:paraId="66177C3D" w14:textId="77777777" w:rsidR="00AE10FB" w:rsidRPr="007515D4" w:rsidRDefault="00AE10FB" w:rsidP="00AE7763">
            <w:pPr>
              <w:spacing w:after="160" w:line="259" w:lineRule="auto"/>
              <w:rPr>
                <w:b/>
                <w:color w:val="000000"/>
                <w:sz w:val="16"/>
                <w:szCs w:val="16"/>
              </w:rPr>
            </w:pPr>
            <w:r w:rsidRPr="007515D4">
              <w:rPr>
                <w:b/>
                <w:color w:val="000000"/>
                <w:sz w:val="16"/>
                <w:szCs w:val="16"/>
              </w:rPr>
              <w:t xml:space="preserve">Cena/koszt </w:t>
            </w:r>
          </w:p>
        </w:tc>
        <w:tc>
          <w:tcPr>
            <w:tcW w:w="1316" w:type="dxa"/>
          </w:tcPr>
          <w:p w14:paraId="2E061191" w14:textId="77777777" w:rsidR="00AE10FB" w:rsidRPr="007515D4" w:rsidRDefault="00AE10FB" w:rsidP="00AE7763">
            <w:pPr>
              <w:rPr>
                <w:b/>
                <w:color w:val="000000"/>
                <w:sz w:val="16"/>
                <w:szCs w:val="16"/>
              </w:rPr>
            </w:pPr>
            <w:r w:rsidRPr="007515D4">
              <w:rPr>
                <w:b/>
                <w:color w:val="000000"/>
                <w:sz w:val="16"/>
                <w:szCs w:val="16"/>
              </w:rPr>
              <w:t>Ilość pkt w kryterium „cena”</w:t>
            </w:r>
          </w:p>
        </w:tc>
        <w:tc>
          <w:tcPr>
            <w:tcW w:w="1417" w:type="dxa"/>
          </w:tcPr>
          <w:p w14:paraId="39DCC69C" w14:textId="77777777" w:rsidR="00AE10FB" w:rsidRPr="007515D4" w:rsidRDefault="00AE10FB" w:rsidP="00AE7763">
            <w:pPr>
              <w:rPr>
                <w:b/>
                <w:color w:val="000000"/>
                <w:sz w:val="16"/>
                <w:szCs w:val="16"/>
              </w:rPr>
            </w:pPr>
            <w:r w:rsidRPr="007515D4">
              <w:rPr>
                <w:b/>
                <w:color w:val="000000"/>
                <w:sz w:val="16"/>
                <w:szCs w:val="16"/>
              </w:rPr>
              <w:t>Ilość pkt w kryterium „okres gwarancji”</w:t>
            </w:r>
          </w:p>
        </w:tc>
        <w:tc>
          <w:tcPr>
            <w:tcW w:w="1559" w:type="dxa"/>
          </w:tcPr>
          <w:p w14:paraId="65BC2DD4" w14:textId="77777777" w:rsidR="00AE10FB" w:rsidRDefault="00AE10FB" w:rsidP="00AE776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Razem liczba punktów</w:t>
            </w:r>
          </w:p>
        </w:tc>
      </w:tr>
      <w:tr w:rsidR="00AE10FB" w:rsidRPr="00C1424C" w14:paraId="3C0C0B13" w14:textId="77777777" w:rsidTr="00AE10FB">
        <w:tc>
          <w:tcPr>
            <w:tcW w:w="1271" w:type="dxa"/>
            <w:vMerge w:val="restart"/>
          </w:tcPr>
          <w:p w14:paraId="2597DFEA" w14:textId="284D52FA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Zadanie nr 2</w:t>
            </w:r>
          </w:p>
        </w:tc>
        <w:tc>
          <w:tcPr>
            <w:tcW w:w="2126" w:type="dxa"/>
          </w:tcPr>
          <w:p w14:paraId="4E75DA37" w14:textId="621A359C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RONOMED sp.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o.o.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415164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Ul. Przyjaźni 52/1U</w:t>
            </w:r>
          </w:p>
          <w:p w14:paraId="56DC21E6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53-030 Wrocław</w:t>
            </w:r>
          </w:p>
        </w:tc>
        <w:tc>
          <w:tcPr>
            <w:tcW w:w="1378" w:type="dxa"/>
          </w:tcPr>
          <w:p w14:paraId="5851612E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Cena brutto: 95.065,08</w:t>
            </w:r>
          </w:p>
        </w:tc>
        <w:tc>
          <w:tcPr>
            <w:tcW w:w="1316" w:type="dxa"/>
          </w:tcPr>
          <w:p w14:paraId="450A0969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2D17E9F8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0977AD5B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AE10FB" w:rsidRPr="00C1424C" w14:paraId="71C081B7" w14:textId="77777777" w:rsidTr="00AE10FB">
        <w:tc>
          <w:tcPr>
            <w:tcW w:w="1271" w:type="dxa"/>
            <w:vMerge/>
          </w:tcPr>
          <w:p w14:paraId="3511BC3B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F0598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Meden-Inmed Sp z o.o.</w:t>
            </w:r>
          </w:p>
          <w:p w14:paraId="323649BF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Ul. Wenedów 2</w:t>
            </w:r>
          </w:p>
          <w:p w14:paraId="67B800B2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75-847 Koszalin</w:t>
            </w:r>
          </w:p>
        </w:tc>
        <w:tc>
          <w:tcPr>
            <w:tcW w:w="1378" w:type="dxa"/>
          </w:tcPr>
          <w:p w14:paraId="2255A0CF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24C">
              <w:rPr>
                <w:rFonts w:ascii="Times New Roman" w:eastAsia="Calibri" w:hAnsi="Times New Roman" w:cs="Times New Roman"/>
                <w:sz w:val="20"/>
                <w:szCs w:val="20"/>
              </w:rPr>
              <w:t>Cena brutto: 148.170,00</w:t>
            </w:r>
          </w:p>
        </w:tc>
        <w:tc>
          <w:tcPr>
            <w:tcW w:w="1316" w:type="dxa"/>
          </w:tcPr>
          <w:p w14:paraId="4A06D96D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38,49</w:t>
            </w:r>
          </w:p>
        </w:tc>
        <w:tc>
          <w:tcPr>
            <w:tcW w:w="1417" w:type="dxa"/>
          </w:tcPr>
          <w:p w14:paraId="03CFF53B" w14:textId="77777777" w:rsidR="00AE10FB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 1 – 20</w:t>
            </w:r>
          </w:p>
          <w:p w14:paraId="5BFF889C" w14:textId="77777777" w:rsidR="00AE10FB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 2 – 20</w:t>
            </w:r>
          </w:p>
          <w:p w14:paraId="7528C101" w14:textId="77777777" w:rsidR="00AE10FB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 3 – 0</w:t>
            </w:r>
          </w:p>
          <w:p w14:paraId="378138A0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Średnia punktów: 13,33</w:t>
            </w:r>
          </w:p>
        </w:tc>
        <w:tc>
          <w:tcPr>
            <w:tcW w:w="1559" w:type="dxa"/>
          </w:tcPr>
          <w:p w14:paraId="7366364D" w14:textId="77777777" w:rsidR="00AE10FB" w:rsidRPr="00C1424C" w:rsidRDefault="00AE10FB" w:rsidP="00AE7763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51,82</w:t>
            </w:r>
          </w:p>
        </w:tc>
      </w:tr>
    </w:tbl>
    <w:p w14:paraId="050CD21B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15CDF9DD" w14:textId="69FADACD" w:rsidR="00066F53" w:rsidRPr="00066F53" w:rsidRDefault="00AE10FB" w:rsidP="00AE10F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Działa</w:t>
      </w:r>
      <w:r w:rsidR="00066F53" w:rsidRPr="00066F53">
        <w:rPr>
          <w:rFonts w:ascii="Times New Roman" w:hAnsi="Times New Roman" w:cs="Times New Roman"/>
          <w:color w:val="000000"/>
          <w:sz w:val="24"/>
          <w:szCs w:val="24"/>
        </w:rPr>
        <w:t>jąc na podstawie art. 253 ust. 1 pkt. 2) ustawy Pzp zamawiający informuje o odrzuceniu z udziału w postępowaniu oferty / ofert:</w:t>
      </w:r>
    </w:p>
    <w:p w14:paraId="19F762A3" w14:textId="77777777" w:rsidR="00066F53" w:rsidRPr="00066F53" w:rsidRDefault="00066F53" w:rsidP="00066F5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FC867" w14:textId="3D77F468" w:rsid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prowadzonym postępowaniu </w:t>
      </w:r>
      <w:r w:rsidR="00AE10F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zakresie zadania nr 2 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odrzucono następujące oferty</w:t>
      </w:r>
      <w:r w:rsidR="00AE10F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14:paraId="6D726E28" w14:textId="77777777" w:rsidR="00672725" w:rsidRDefault="00AE10FB" w:rsidP="00AE10FB">
      <w:pPr>
        <w:rPr>
          <w:rFonts w:ascii="Times New Roman" w:hAnsi="Times New Roman" w:cs="Times New Roman"/>
          <w:sz w:val="24"/>
          <w:szCs w:val="24"/>
        </w:rPr>
      </w:pPr>
      <w:r w:rsidRPr="00DC0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nr 1</w:t>
      </w:r>
      <w:r>
        <w:rPr>
          <w:rFonts w:ascii="Times New Roman" w:hAnsi="Times New Roman" w:cs="Times New Roman"/>
          <w:sz w:val="24"/>
          <w:szCs w:val="24"/>
        </w:rPr>
        <w:t xml:space="preserve"> – złożona przez firmę </w:t>
      </w:r>
      <w:r w:rsidRPr="007515D4">
        <w:rPr>
          <w:rFonts w:ascii="Times New Roman" w:hAnsi="Times New Roman" w:cs="Times New Roman"/>
          <w:sz w:val="24"/>
          <w:szCs w:val="24"/>
        </w:rPr>
        <w:t>LU Industrials sp. z o.o., ul. Arkuszowa 39, 01-934 Warszawa</w:t>
      </w:r>
      <w:r>
        <w:rPr>
          <w:rFonts w:ascii="Times New Roman" w:hAnsi="Times New Roman" w:cs="Times New Roman"/>
          <w:sz w:val="24"/>
          <w:szCs w:val="24"/>
        </w:rPr>
        <w:t xml:space="preserve"> w zakresie zadania nr 2 podlega odrzuceniu na podstawie </w:t>
      </w:r>
      <w:r w:rsidRPr="00DC0046">
        <w:rPr>
          <w:rFonts w:ascii="Times New Roman" w:hAnsi="Times New Roman" w:cs="Times New Roman"/>
          <w:sz w:val="24"/>
          <w:szCs w:val="24"/>
        </w:rPr>
        <w:t>art. 226 ust. 1 pkt 3 Ustawy Pzp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046">
        <w:rPr>
          <w:rFonts w:ascii="Times New Roman" w:hAnsi="Times New Roman" w:cs="Times New Roman"/>
          <w:sz w:val="24"/>
          <w:szCs w:val="24"/>
        </w:rPr>
        <w:t xml:space="preserve">Oferta złożona w niniejszym postępowaniu w zakresie </w:t>
      </w:r>
      <w:r>
        <w:rPr>
          <w:rFonts w:ascii="Times New Roman" w:hAnsi="Times New Roman" w:cs="Times New Roman"/>
          <w:sz w:val="24"/>
          <w:szCs w:val="24"/>
        </w:rPr>
        <w:t xml:space="preserve">zadania 2 </w:t>
      </w:r>
      <w:r w:rsidRPr="00DC0046">
        <w:rPr>
          <w:rFonts w:ascii="Times New Roman" w:hAnsi="Times New Roman" w:cs="Times New Roman"/>
          <w:sz w:val="24"/>
          <w:szCs w:val="24"/>
        </w:rPr>
        <w:t>została złożona wadliwie  – brak podpisu na ofercie.</w:t>
      </w:r>
      <w:r w:rsidR="004D6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06370" w14:textId="77777777" w:rsidR="00E436D0" w:rsidRDefault="004D6F05" w:rsidP="00AE10FB">
      <w:pPr>
        <w:rPr>
          <w:rFonts w:ascii="Times New Roman" w:hAnsi="Times New Roman" w:cs="Times New Roman"/>
          <w:sz w:val="24"/>
          <w:szCs w:val="24"/>
        </w:rPr>
      </w:pPr>
      <w:r w:rsidRPr="00672725">
        <w:rPr>
          <w:rFonts w:ascii="Times New Roman" w:hAnsi="Times New Roman" w:cs="Times New Roman"/>
          <w:b/>
          <w:bCs/>
          <w:sz w:val="24"/>
          <w:szCs w:val="24"/>
        </w:rPr>
        <w:t xml:space="preserve">Uzadadnienie prawne: </w:t>
      </w:r>
      <w:r w:rsidR="00E436D0" w:rsidRPr="00DC0046">
        <w:rPr>
          <w:rFonts w:ascii="Times New Roman" w:hAnsi="Times New Roman" w:cs="Times New Roman"/>
          <w:sz w:val="24"/>
          <w:szCs w:val="24"/>
        </w:rPr>
        <w:t xml:space="preserve">art. 226 ust. 1 pkt 3 </w:t>
      </w:r>
      <w:r w:rsidR="00672725" w:rsidRPr="00672725">
        <w:rPr>
          <w:rFonts w:ascii="Times New Roman" w:hAnsi="Times New Roman" w:cs="Times New Roman"/>
          <w:sz w:val="24"/>
          <w:szCs w:val="24"/>
        </w:rPr>
        <w:t xml:space="preserve">ustawy Prawo Zamówień Publicznych z dnia 11.09.2019 r. (Dz. 2019, poz. 2019 ze zm.) Zamawiający </w:t>
      </w:r>
      <w:r w:rsidR="00E436D0" w:rsidRPr="00E436D0">
        <w:rPr>
          <w:rFonts w:ascii="Times New Roman" w:hAnsi="Times New Roman" w:cs="Times New Roman"/>
          <w:sz w:val="24"/>
          <w:szCs w:val="24"/>
        </w:rPr>
        <w:t xml:space="preserve">odrzuca ofertę, </w:t>
      </w:r>
      <w:r w:rsidR="00672725" w:rsidRPr="00672725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6D0" w:rsidRPr="00E436D0">
        <w:rPr>
          <w:rFonts w:ascii="Times New Roman" w:hAnsi="Times New Roman" w:cs="Times New Roman"/>
          <w:sz w:val="24"/>
          <w:szCs w:val="24"/>
        </w:rPr>
        <w:t>jest niezgodna z przepisami ustawy;</w:t>
      </w:r>
    </w:p>
    <w:p w14:paraId="01FE3845" w14:textId="1CB2A92A" w:rsidR="00AE10FB" w:rsidRDefault="00AE10FB" w:rsidP="00AE10FB">
      <w:pPr>
        <w:rPr>
          <w:rFonts w:ascii="Times New Roman" w:hAnsi="Times New Roman" w:cs="Times New Roman"/>
          <w:sz w:val="24"/>
          <w:szCs w:val="24"/>
        </w:rPr>
      </w:pPr>
      <w:r w:rsidRPr="00DC0046">
        <w:rPr>
          <w:rFonts w:ascii="Times New Roman" w:hAnsi="Times New Roman" w:cs="Times New Roman"/>
          <w:b/>
          <w:bCs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złożona przez firmę </w:t>
      </w:r>
      <w:r w:rsidRPr="007515D4">
        <w:rPr>
          <w:rFonts w:ascii="Times New Roman" w:hAnsi="Times New Roman" w:cs="Times New Roman"/>
          <w:sz w:val="24"/>
          <w:szCs w:val="24"/>
        </w:rPr>
        <w:t>LU Industrials sp. z o.o., ul. Arkuszowa 39, 01-934 Warszawa</w:t>
      </w:r>
      <w:r>
        <w:rPr>
          <w:rFonts w:ascii="Times New Roman" w:hAnsi="Times New Roman" w:cs="Times New Roman"/>
          <w:sz w:val="24"/>
          <w:szCs w:val="24"/>
        </w:rPr>
        <w:t xml:space="preserve"> w zakresie zadania nr 2 podlega odrzuceniu na podstawie </w:t>
      </w:r>
      <w:r w:rsidRPr="00DC0046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226 ust. 1 pkt 10.</w:t>
      </w:r>
    </w:p>
    <w:p w14:paraId="10C15EA6" w14:textId="2EFCF589" w:rsidR="00AE10FB" w:rsidRDefault="00AE10FB" w:rsidP="00AE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w niniejszym postępowaniu w zakresie zadania nr 2 zawiera błąd w obliczeniu ceny</w:t>
      </w:r>
      <w:r w:rsidR="00E436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4E6D" w14:textId="1C5B3E4E" w:rsidR="00E436D0" w:rsidRDefault="00E436D0" w:rsidP="00AE10FB">
      <w:pPr>
        <w:rPr>
          <w:rFonts w:ascii="Times New Roman" w:hAnsi="Times New Roman" w:cs="Times New Roman"/>
          <w:sz w:val="24"/>
          <w:szCs w:val="24"/>
        </w:rPr>
      </w:pPr>
      <w:r w:rsidRPr="00672725">
        <w:rPr>
          <w:rFonts w:ascii="Times New Roman" w:hAnsi="Times New Roman" w:cs="Times New Roman"/>
          <w:b/>
          <w:bCs/>
          <w:sz w:val="24"/>
          <w:szCs w:val="24"/>
        </w:rPr>
        <w:t xml:space="preserve">Uzadadnienie prawne: </w:t>
      </w:r>
      <w:r w:rsidRPr="00DC0046">
        <w:rPr>
          <w:rFonts w:ascii="Times New Roman" w:hAnsi="Times New Roman" w:cs="Times New Roman"/>
          <w:sz w:val="24"/>
          <w:szCs w:val="24"/>
        </w:rPr>
        <w:t xml:space="preserve">art. 226 ust. 1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0046">
        <w:rPr>
          <w:rFonts w:ascii="Times New Roman" w:hAnsi="Times New Roman" w:cs="Times New Roman"/>
          <w:sz w:val="24"/>
          <w:szCs w:val="24"/>
        </w:rPr>
        <w:t xml:space="preserve"> </w:t>
      </w:r>
      <w:r w:rsidRPr="00672725">
        <w:rPr>
          <w:rFonts w:ascii="Times New Roman" w:hAnsi="Times New Roman" w:cs="Times New Roman"/>
          <w:sz w:val="24"/>
          <w:szCs w:val="24"/>
        </w:rPr>
        <w:t xml:space="preserve">ustawy Prawo Zamówień Publicznych z dnia 11.09.2019 r. (Dz. 2019, poz. 2019 ze zm.) Zamawiający </w:t>
      </w:r>
      <w:r w:rsidRPr="00E436D0">
        <w:rPr>
          <w:rFonts w:ascii="Times New Roman" w:hAnsi="Times New Roman" w:cs="Times New Roman"/>
          <w:sz w:val="24"/>
          <w:szCs w:val="24"/>
        </w:rPr>
        <w:t xml:space="preserve">odrzuca ofertę, </w:t>
      </w:r>
      <w:r w:rsidRPr="0067272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E436D0">
        <w:rPr>
          <w:rFonts w:ascii="Times New Roman" w:hAnsi="Times New Roman" w:cs="Times New Roman"/>
          <w:sz w:val="24"/>
          <w:szCs w:val="24"/>
        </w:rPr>
        <w:t>zawiera błędy w obliczeniu ceny lub kosztu;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9AE6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795C2F89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 Po</w:t>
      </w:r>
      <w:r w:rsidRPr="00066F53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</w:t>
      </w:r>
      <w:r w:rsidRPr="00066F53">
        <w:rPr>
          <w:rFonts w:ascii="Times New Roman" w:hAnsi="Times New Roman" w:cs="Times New Roman"/>
          <w:color w:val="000000"/>
          <w:sz w:val="24"/>
          <w:szCs w:val="24"/>
          <w:lang w:val="en-US"/>
        </w:rPr>
        <w:t>anie umowy mo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żliwe będzie po dopełnieniu wszelkich formalności. Miejsce i termin podpisania umowy zostaną uzgodnione </w:t>
      </w:r>
      <w:r w:rsidRPr="00066F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wy</w:t>
      </w:r>
      <w:r w:rsidRPr="00066F53">
        <w:rPr>
          <w:rFonts w:ascii="Times New Roman" w:hAnsi="Times New Roman" w:cs="Times New Roman"/>
          <w:color w:val="000000"/>
          <w:sz w:val="24"/>
          <w:szCs w:val="24"/>
        </w:rPr>
        <w:t xml:space="preserve">łonionym wykonawcą / wykonawcami, w zakresie poszczególnych zadań. </w:t>
      </w:r>
    </w:p>
    <w:p w14:paraId="60988DA2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E6B39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ochrony prawnej</w:t>
      </w:r>
    </w:p>
    <w:p w14:paraId="27E44EB6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AC7042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Od niniejszej decyzji zamawiającego, wykonawcy przysługują środki ochrony prawnej (Odwołanie, Skarga do Sądu).</w:t>
      </w:r>
    </w:p>
    <w:p w14:paraId="7E5B9380" w14:textId="77777777" w:rsidR="00066F53" w:rsidRPr="00066F53" w:rsidRDefault="00066F53" w:rsidP="00066F5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Termin wniesienia odwołania: 5 dni od dnia przesłania niniejszego pisma przy użyciu środków komunikacji elektronicznej (poczta elektroniczna), lub 10 dni od dnia przesłania niniejszego zawiadomienia, jeżeli zostało ono przesłane w inny sposób.</w:t>
      </w:r>
    </w:p>
    <w:p w14:paraId="1A369BB3" w14:textId="77777777" w:rsidR="00066F53" w:rsidRPr="00066F53" w:rsidRDefault="00066F53" w:rsidP="00066F5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Informacje dotyczące środków ochrony prawnej znajdują się w Specyfikacji warunków zamówienia oraz w Dziale IX Prawa zamówień publicznych "Środki ochrony prawnej", art. od 505 do 590.</w:t>
      </w:r>
    </w:p>
    <w:p w14:paraId="3BFFE1CB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F253" w14:textId="77777777" w:rsidR="00066F53" w:rsidRPr="00066F53" w:rsidRDefault="00066F53" w:rsidP="000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E2B11" w14:textId="57A8D612" w:rsidR="00857D2C" w:rsidRDefault="00857D2C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94417" w14:textId="6125C7C6" w:rsidR="00AE10FB" w:rsidRDefault="00AE10FB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DD13A" w14:textId="77777777" w:rsidR="00AE10FB" w:rsidRPr="00066F53" w:rsidRDefault="00AE10FB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53DB8" w14:textId="77777777" w:rsidR="00CA7781" w:rsidRPr="00066F53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128D86A0" w14:textId="77777777" w:rsidR="00CA7781" w:rsidRPr="00066F53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F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Henryk Strzelczyk - Dyrektor</w:t>
      </w:r>
    </w:p>
    <w:p w14:paraId="5A72663D" w14:textId="77777777" w:rsidR="00CA7781" w:rsidRPr="00066F53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E1C9B1" w14:textId="10D6B9FE" w:rsidR="009F5B83" w:rsidRPr="00066F53" w:rsidRDefault="009F5B83" w:rsidP="00CA7781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9F5B83" w:rsidRPr="00066F53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C081" w14:textId="77777777" w:rsidR="00CA7754" w:rsidRDefault="00CA7754" w:rsidP="002B3EBA">
      <w:pPr>
        <w:spacing w:after="0" w:line="240" w:lineRule="auto"/>
      </w:pPr>
      <w:r>
        <w:separator/>
      </w:r>
    </w:p>
  </w:endnote>
  <w:endnote w:type="continuationSeparator" w:id="0">
    <w:p w14:paraId="65E591D1" w14:textId="77777777" w:rsidR="00CA7754" w:rsidRDefault="00CA7754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340BB30A" w:rsidR="00AD1A71" w:rsidRDefault="00AD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C2D" w14:textId="77777777" w:rsidR="00CA7754" w:rsidRDefault="00CA7754" w:rsidP="002B3EBA">
      <w:pPr>
        <w:spacing w:after="0" w:line="240" w:lineRule="auto"/>
      </w:pPr>
      <w:r>
        <w:separator/>
      </w:r>
    </w:p>
  </w:footnote>
  <w:footnote w:type="continuationSeparator" w:id="0">
    <w:p w14:paraId="7D1635A0" w14:textId="77777777" w:rsidR="00CA7754" w:rsidRDefault="00CA7754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0A9C"/>
    <w:multiLevelType w:val="hybridMultilevel"/>
    <w:tmpl w:val="DB74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66F53"/>
    <w:rsid w:val="00083BB9"/>
    <w:rsid w:val="000A790A"/>
    <w:rsid w:val="00101F72"/>
    <w:rsid w:val="00161E7B"/>
    <w:rsid w:val="00171703"/>
    <w:rsid w:val="001805DC"/>
    <w:rsid w:val="0018081E"/>
    <w:rsid w:val="001F7146"/>
    <w:rsid w:val="00200BD0"/>
    <w:rsid w:val="002A1216"/>
    <w:rsid w:val="002A59D2"/>
    <w:rsid w:val="002B3EBA"/>
    <w:rsid w:val="00325BF6"/>
    <w:rsid w:val="003336CD"/>
    <w:rsid w:val="00365655"/>
    <w:rsid w:val="00367621"/>
    <w:rsid w:val="00382FB8"/>
    <w:rsid w:val="00392332"/>
    <w:rsid w:val="003A36BA"/>
    <w:rsid w:val="003B6E47"/>
    <w:rsid w:val="003F16B7"/>
    <w:rsid w:val="004473EE"/>
    <w:rsid w:val="00450B95"/>
    <w:rsid w:val="00455E02"/>
    <w:rsid w:val="004561FF"/>
    <w:rsid w:val="00467D4B"/>
    <w:rsid w:val="0047771A"/>
    <w:rsid w:val="004D6F05"/>
    <w:rsid w:val="0054542E"/>
    <w:rsid w:val="00546282"/>
    <w:rsid w:val="00575155"/>
    <w:rsid w:val="00580D75"/>
    <w:rsid w:val="00597DE1"/>
    <w:rsid w:val="005C5541"/>
    <w:rsid w:val="005F1086"/>
    <w:rsid w:val="00606AE6"/>
    <w:rsid w:val="006203AB"/>
    <w:rsid w:val="00621432"/>
    <w:rsid w:val="0062175A"/>
    <w:rsid w:val="006472F3"/>
    <w:rsid w:val="00661A46"/>
    <w:rsid w:val="00663F66"/>
    <w:rsid w:val="00672725"/>
    <w:rsid w:val="00677063"/>
    <w:rsid w:val="00677560"/>
    <w:rsid w:val="00681B1B"/>
    <w:rsid w:val="006836E6"/>
    <w:rsid w:val="006B2658"/>
    <w:rsid w:val="006B449A"/>
    <w:rsid w:val="006C3AB3"/>
    <w:rsid w:val="006C4F9A"/>
    <w:rsid w:val="006D53A3"/>
    <w:rsid w:val="00730A47"/>
    <w:rsid w:val="007429E4"/>
    <w:rsid w:val="00766163"/>
    <w:rsid w:val="007B6400"/>
    <w:rsid w:val="007F1A3F"/>
    <w:rsid w:val="007F2E4A"/>
    <w:rsid w:val="007F3FAA"/>
    <w:rsid w:val="00830C19"/>
    <w:rsid w:val="0085585D"/>
    <w:rsid w:val="0085659F"/>
    <w:rsid w:val="00857D2C"/>
    <w:rsid w:val="008961AD"/>
    <w:rsid w:val="008B1E1A"/>
    <w:rsid w:val="008C131A"/>
    <w:rsid w:val="008E65C2"/>
    <w:rsid w:val="008E71B7"/>
    <w:rsid w:val="008F3FA3"/>
    <w:rsid w:val="0093401E"/>
    <w:rsid w:val="00956B5D"/>
    <w:rsid w:val="00971B02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D1A71"/>
    <w:rsid w:val="00AE10FB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06AC6"/>
    <w:rsid w:val="00C3049D"/>
    <w:rsid w:val="00C506D6"/>
    <w:rsid w:val="00C57072"/>
    <w:rsid w:val="00C734F4"/>
    <w:rsid w:val="00CA7754"/>
    <w:rsid w:val="00CA7781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36D0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74423"/>
    <w:rsid w:val="00F8053D"/>
    <w:rsid w:val="00F80BFF"/>
    <w:rsid w:val="00FA0732"/>
    <w:rsid w:val="00FB6039"/>
    <w:rsid w:val="00FC09DA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4</cp:revision>
  <cp:lastPrinted>2021-11-23T12:28:00Z</cp:lastPrinted>
  <dcterms:created xsi:type="dcterms:W3CDTF">2021-11-23T12:23:00Z</dcterms:created>
  <dcterms:modified xsi:type="dcterms:W3CDTF">2021-11-23T12:31:00Z</dcterms:modified>
</cp:coreProperties>
</file>